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ED" w:rsidRPr="005F7DED" w:rsidRDefault="005F7DED" w:rsidP="005F7DED">
      <w:pPr>
        <w:spacing w:before="100" w:beforeAutospacing="1" w:after="100" w:afterAutospacing="1" w:line="240" w:lineRule="auto"/>
        <w:rPr>
          <w:rFonts w:ascii="Times New Roman" w:eastAsia="Times New Roman" w:hAnsi="Times New Roman" w:cs="Times New Roman"/>
          <w:b/>
          <w:bCs/>
          <w:i/>
          <w:sz w:val="52"/>
          <w:szCs w:val="52"/>
          <w:u w:val="single"/>
          <w:lang w:val="uk-UA" w:eastAsia="ru-RU"/>
        </w:rPr>
      </w:pPr>
      <w:r w:rsidRPr="005F7DED">
        <w:rPr>
          <w:rFonts w:ascii="Times New Roman" w:eastAsia="Times New Roman" w:hAnsi="Times New Roman" w:cs="Times New Roman"/>
          <w:b/>
          <w:bCs/>
          <w:i/>
          <w:sz w:val="52"/>
          <w:szCs w:val="52"/>
          <w:u w:val="single"/>
          <w:lang w:val="uk-UA" w:eastAsia="ru-RU"/>
        </w:rPr>
        <w:t xml:space="preserve">Виховна година на тему: </w:t>
      </w:r>
    </w:p>
    <w:p w:rsidR="005C4448" w:rsidRDefault="005F7DED" w:rsidP="005F7DED">
      <w:pPr>
        <w:spacing w:before="100" w:beforeAutospacing="1" w:after="100" w:afterAutospacing="1" w:line="240" w:lineRule="auto"/>
        <w:rPr>
          <w:rFonts w:ascii="Times New Roman" w:eastAsia="Times New Roman" w:hAnsi="Times New Roman" w:cs="Times New Roman"/>
          <w:b/>
          <w:bCs/>
          <w:i/>
          <w:sz w:val="52"/>
          <w:szCs w:val="52"/>
          <w:u w:val="single"/>
          <w:lang w:val="uk-UA" w:eastAsia="ru-RU"/>
        </w:rPr>
      </w:pPr>
      <w:r w:rsidRPr="005F7DED">
        <w:rPr>
          <w:rFonts w:ascii="Times New Roman" w:eastAsia="Times New Roman" w:hAnsi="Times New Roman" w:cs="Times New Roman"/>
          <w:b/>
          <w:bCs/>
          <w:i/>
          <w:sz w:val="52"/>
          <w:szCs w:val="52"/>
          <w:u w:val="single"/>
          <w:lang w:val="uk-UA" w:eastAsia="ru-RU"/>
        </w:rPr>
        <w:t>«Цивільна, адміністративна та кримінальна відповідальність неповнолітніх»</w:t>
      </w:r>
    </w:p>
    <w:p w:rsidR="005F7DED" w:rsidRDefault="005F7DED" w:rsidP="005F7DED">
      <w:pPr>
        <w:spacing w:before="100" w:beforeAutospacing="1" w:after="100" w:afterAutospacing="1" w:line="240" w:lineRule="auto"/>
        <w:rPr>
          <w:rFonts w:ascii="Times New Roman" w:eastAsia="Times New Roman" w:hAnsi="Times New Roman" w:cs="Times New Roman"/>
          <w:b/>
          <w:bCs/>
          <w:i/>
          <w:sz w:val="52"/>
          <w:szCs w:val="52"/>
          <w:u w:val="single"/>
          <w:lang w:val="uk-UA" w:eastAsia="ru-RU"/>
        </w:rPr>
      </w:pPr>
    </w:p>
    <w:p w:rsidR="005F7DED" w:rsidRDefault="005F7DED" w:rsidP="005F7DED">
      <w:pPr>
        <w:spacing w:before="100" w:beforeAutospacing="1" w:after="100" w:afterAutospacing="1"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i/>
          <w:sz w:val="52"/>
          <w:szCs w:val="52"/>
          <w:u w:val="single"/>
          <w:lang w:val="uk-UA" w:eastAsia="ru-RU"/>
        </w:rPr>
        <w:t>Мета :</w:t>
      </w:r>
      <w:r>
        <w:rPr>
          <w:rFonts w:ascii="Times New Roman" w:eastAsia="Times New Roman" w:hAnsi="Times New Roman" w:cs="Times New Roman"/>
          <w:bCs/>
          <w:sz w:val="28"/>
          <w:szCs w:val="28"/>
          <w:lang w:val="uk-UA" w:eastAsia="ru-RU"/>
        </w:rPr>
        <w:t xml:space="preserve"> Ознайомити дітей з різними видами відповідальності неповнолітніх за скоєні злочини. Виховувати риси відповідальності за свої вчинки.</w:t>
      </w:r>
    </w:p>
    <w:p w:rsidR="005F7DED" w:rsidRDefault="005F7DED" w:rsidP="005F7DED">
      <w:pPr>
        <w:spacing w:before="100" w:beforeAutospacing="1" w:after="100" w:afterAutospacing="1" w:line="240" w:lineRule="auto"/>
        <w:jc w:val="center"/>
        <w:rPr>
          <w:rFonts w:ascii="Times New Roman" w:eastAsia="Times New Roman" w:hAnsi="Times New Roman" w:cs="Times New Roman"/>
          <w:b/>
          <w:bCs/>
          <w:i/>
          <w:sz w:val="40"/>
          <w:szCs w:val="40"/>
          <w:lang w:val="uk-UA" w:eastAsia="ru-RU"/>
        </w:rPr>
      </w:pPr>
    </w:p>
    <w:p w:rsidR="005F7DED" w:rsidRDefault="005F7DED" w:rsidP="005F7DED">
      <w:pPr>
        <w:spacing w:before="100" w:beforeAutospacing="1" w:after="100" w:afterAutospacing="1" w:line="240" w:lineRule="auto"/>
        <w:jc w:val="center"/>
        <w:rPr>
          <w:rFonts w:ascii="Times New Roman" w:eastAsia="Times New Roman" w:hAnsi="Times New Roman" w:cs="Times New Roman"/>
          <w:b/>
          <w:bCs/>
          <w:i/>
          <w:sz w:val="40"/>
          <w:szCs w:val="40"/>
          <w:lang w:val="uk-UA" w:eastAsia="ru-RU"/>
        </w:rPr>
      </w:pPr>
    </w:p>
    <w:p w:rsidR="005F7DED" w:rsidRDefault="005F7DED" w:rsidP="005F7DED">
      <w:pPr>
        <w:spacing w:before="100" w:beforeAutospacing="1" w:after="100" w:afterAutospacing="1" w:line="240" w:lineRule="auto"/>
        <w:jc w:val="center"/>
        <w:rPr>
          <w:rFonts w:ascii="Times New Roman" w:eastAsia="Times New Roman" w:hAnsi="Times New Roman" w:cs="Times New Roman"/>
          <w:b/>
          <w:bCs/>
          <w:i/>
          <w:sz w:val="40"/>
          <w:szCs w:val="40"/>
          <w:lang w:val="uk-UA" w:eastAsia="ru-RU"/>
        </w:rPr>
      </w:pPr>
      <w:r>
        <w:rPr>
          <w:rFonts w:ascii="Times New Roman" w:eastAsia="Times New Roman" w:hAnsi="Times New Roman" w:cs="Times New Roman"/>
          <w:b/>
          <w:bCs/>
          <w:i/>
          <w:sz w:val="40"/>
          <w:szCs w:val="40"/>
          <w:lang w:val="uk-UA" w:eastAsia="ru-RU"/>
        </w:rPr>
        <w:t xml:space="preserve">Вчитель: </w:t>
      </w:r>
    </w:p>
    <w:p w:rsidR="005F7DED" w:rsidRPr="005F7DED" w:rsidRDefault="005F7DED" w:rsidP="005F7DED">
      <w:pPr>
        <w:spacing w:before="100" w:beforeAutospacing="1" w:after="100" w:afterAutospacing="1" w:line="240" w:lineRule="auto"/>
        <w:jc w:val="center"/>
        <w:rPr>
          <w:rFonts w:ascii="Times New Roman" w:eastAsia="Times New Roman" w:hAnsi="Times New Roman" w:cs="Times New Roman"/>
          <w:b/>
          <w:i/>
          <w:sz w:val="40"/>
          <w:szCs w:val="40"/>
          <w:lang w:eastAsia="ru-RU"/>
        </w:rPr>
      </w:pPr>
      <w:r w:rsidRPr="005F7DED">
        <w:rPr>
          <w:rFonts w:ascii="Times New Roman" w:eastAsia="Times New Roman" w:hAnsi="Times New Roman" w:cs="Times New Roman"/>
          <w:b/>
          <w:bCs/>
          <w:i/>
          <w:sz w:val="40"/>
          <w:szCs w:val="40"/>
          <w:lang w:val="uk-UA" w:eastAsia="ru-RU"/>
        </w:rPr>
        <w:t>Цивільна відповідальність</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Малолітні особи не відповідають за заподіяну </w:t>
      </w:r>
      <w:proofErr w:type="gramStart"/>
      <w:r w:rsidRPr="001B2076">
        <w:rPr>
          <w:rFonts w:ascii="Times New Roman" w:eastAsia="Times New Roman" w:hAnsi="Times New Roman" w:cs="Times New Roman"/>
          <w:sz w:val="24"/>
          <w:szCs w:val="24"/>
          <w:lang w:eastAsia="ru-RU"/>
        </w:rPr>
        <w:t>шкоду</w:t>
      </w:r>
      <w:proofErr w:type="gramEnd"/>
      <w:r w:rsidRPr="001B2076">
        <w:rPr>
          <w:rFonts w:ascii="Times New Roman" w:eastAsia="Times New Roman" w:hAnsi="Times New Roman" w:cs="Times New Roman"/>
          <w:sz w:val="24"/>
          <w:szCs w:val="24"/>
          <w:lang w:eastAsia="ru-RU"/>
        </w:rPr>
        <w:t xml:space="preserve">. Згідно ст. 1178 ЦК України за заподіяну шкоду особами, що не досягли 14 років несуть відповідальність їхні батьки (усиновлювачі), опікуни, навчальні, виховні та інші установи, якщо </w:t>
      </w:r>
      <w:proofErr w:type="gramStart"/>
      <w:r w:rsidRPr="001B2076">
        <w:rPr>
          <w:rFonts w:ascii="Times New Roman" w:eastAsia="Times New Roman" w:hAnsi="Times New Roman" w:cs="Times New Roman"/>
          <w:sz w:val="24"/>
          <w:szCs w:val="24"/>
          <w:lang w:eastAsia="ru-RU"/>
        </w:rPr>
        <w:t>вони</w:t>
      </w:r>
      <w:proofErr w:type="gramEnd"/>
      <w:r w:rsidRPr="001B2076">
        <w:rPr>
          <w:rFonts w:ascii="Times New Roman" w:eastAsia="Times New Roman" w:hAnsi="Times New Roman" w:cs="Times New Roman"/>
          <w:sz w:val="24"/>
          <w:szCs w:val="24"/>
          <w:lang w:eastAsia="ru-RU"/>
        </w:rPr>
        <w:t xml:space="preserve"> не доведуть, що шкоду було завдано не з їх вини.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І мати, і батько відповідають за малолітніх за принципом рівної дольової відповідальності. Вони несуть відповідальність за неналежне виконання своїх батьківських прав та обов’язків, які закріплені в</w:t>
      </w:r>
      <w:proofErr w:type="gramStart"/>
      <w:r w:rsidRPr="001B2076">
        <w:rPr>
          <w:rFonts w:ascii="Times New Roman" w:eastAsia="Times New Roman" w:hAnsi="Times New Roman" w:cs="Times New Roman"/>
          <w:sz w:val="24"/>
          <w:szCs w:val="24"/>
          <w:lang w:eastAsia="ru-RU"/>
        </w:rPr>
        <w:t xml:space="preserve"> С</w:t>
      </w:r>
      <w:proofErr w:type="gramEnd"/>
      <w:r w:rsidRPr="001B2076">
        <w:rPr>
          <w:rFonts w:ascii="Times New Roman" w:eastAsia="Times New Roman" w:hAnsi="Times New Roman" w:cs="Times New Roman"/>
          <w:sz w:val="24"/>
          <w:szCs w:val="24"/>
          <w:lang w:eastAsia="ru-RU"/>
        </w:rPr>
        <w:t>імейному кодексі України, опікуни, усиновлювачі несуть аналогічну відповідальність.</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У разі встановлення опіки за життя батьків, не позбавлених батьківських прав, відповідальність за завдану </w:t>
      </w:r>
      <w:proofErr w:type="gramStart"/>
      <w:r w:rsidRPr="001B2076">
        <w:rPr>
          <w:rFonts w:ascii="Times New Roman" w:eastAsia="Times New Roman" w:hAnsi="Times New Roman" w:cs="Times New Roman"/>
          <w:sz w:val="24"/>
          <w:szCs w:val="24"/>
          <w:lang w:eastAsia="ru-RU"/>
        </w:rPr>
        <w:t>п</w:t>
      </w:r>
      <w:proofErr w:type="gramEnd"/>
      <w:r w:rsidRPr="001B2076">
        <w:rPr>
          <w:rFonts w:ascii="Times New Roman" w:eastAsia="Times New Roman" w:hAnsi="Times New Roman" w:cs="Times New Roman"/>
          <w:sz w:val="24"/>
          <w:szCs w:val="24"/>
          <w:lang w:eastAsia="ru-RU"/>
        </w:rPr>
        <w:t>ідопічним шкоду можуть нести солідарно як батьки малолітнього, так і його опікун.</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При відшкодуванні шкоди, завданої малолітнім, не виключається можливість укладення письмового договору між </w:t>
      </w:r>
      <w:proofErr w:type="gramStart"/>
      <w:r w:rsidRPr="001B2076">
        <w:rPr>
          <w:rFonts w:ascii="Times New Roman" w:eastAsia="Times New Roman" w:hAnsi="Times New Roman" w:cs="Times New Roman"/>
          <w:sz w:val="24"/>
          <w:szCs w:val="24"/>
          <w:lang w:eastAsia="ru-RU"/>
        </w:rPr>
        <w:t>особою</w:t>
      </w:r>
      <w:proofErr w:type="gramEnd"/>
      <w:r w:rsidRPr="001B2076">
        <w:rPr>
          <w:rFonts w:ascii="Times New Roman" w:eastAsia="Times New Roman" w:hAnsi="Times New Roman" w:cs="Times New Roman"/>
          <w:sz w:val="24"/>
          <w:szCs w:val="24"/>
          <w:lang w:eastAsia="ru-RU"/>
        </w:rPr>
        <w:t>, зобов’язаною відшкодувати завдану шкоду і потерпілим, чи проста домовленість між ними, що звільняє від необхідності звернення до суду.</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Заклади, які зобов’язані здійснювати нагляд за малолітніми – це навчальні заклади, заклади охорони здоров’я, приватні школи, </w:t>
      </w:r>
      <w:proofErr w:type="gramStart"/>
      <w:r w:rsidRPr="001B2076">
        <w:rPr>
          <w:rFonts w:ascii="Times New Roman" w:eastAsia="Times New Roman" w:hAnsi="Times New Roman" w:cs="Times New Roman"/>
          <w:sz w:val="24"/>
          <w:szCs w:val="24"/>
          <w:lang w:eastAsia="ru-RU"/>
        </w:rPr>
        <w:t>спец</w:t>
      </w:r>
      <w:proofErr w:type="gramEnd"/>
      <w:r w:rsidRPr="001B2076">
        <w:rPr>
          <w:rFonts w:ascii="Times New Roman" w:eastAsia="Times New Roman" w:hAnsi="Times New Roman" w:cs="Times New Roman"/>
          <w:sz w:val="24"/>
          <w:szCs w:val="24"/>
          <w:lang w:eastAsia="ru-RU"/>
        </w:rPr>
        <w:t xml:space="preserve">іальні навчальні заклади. </w:t>
      </w:r>
      <w:proofErr w:type="gramStart"/>
      <w:r w:rsidRPr="001B2076">
        <w:rPr>
          <w:rFonts w:ascii="Times New Roman" w:eastAsia="Times New Roman" w:hAnsi="Times New Roman" w:cs="Times New Roman"/>
          <w:sz w:val="24"/>
          <w:szCs w:val="24"/>
          <w:lang w:eastAsia="ru-RU"/>
        </w:rPr>
        <w:t>Вони</w:t>
      </w:r>
      <w:proofErr w:type="gramEnd"/>
      <w:r w:rsidRPr="001B2076">
        <w:rPr>
          <w:rFonts w:ascii="Times New Roman" w:eastAsia="Times New Roman" w:hAnsi="Times New Roman" w:cs="Times New Roman"/>
          <w:sz w:val="24"/>
          <w:szCs w:val="24"/>
          <w:lang w:eastAsia="ru-RU"/>
        </w:rPr>
        <w:t xml:space="preserve"> несуть </w:t>
      </w:r>
      <w:r w:rsidRPr="001B2076">
        <w:rPr>
          <w:rFonts w:ascii="Times New Roman" w:eastAsia="Times New Roman" w:hAnsi="Times New Roman" w:cs="Times New Roman"/>
          <w:sz w:val="24"/>
          <w:szCs w:val="24"/>
          <w:lang w:eastAsia="ru-RU"/>
        </w:rPr>
        <w:lastRenderedPageBreak/>
        <w:t>відповідальність, якщо не доведуть відсутність своєї вини. На заклад, де діти знаходяться невизначений час обов’язок відшкодування шкоди не покладається.</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Установа, яка відшкодувала шкоду, має право пред’явити зворотну вимогу до особи, винної у її завданні, яка порушила вимоги педагогічного характеру, наслідком чого стала </w:t>
      </w:r>
      <w:proofErr w:type="gramStart"/>
      <w:r w:rsidRPr="001B2076">
        <w:rPr>
          <w:rFonts w:ascii="Times New Roman" w:eastAsia="Times New Roman" w:hAnsi="Times New Roman" w:cs="Times New Roman"/>
          <w:sz w:val="24"/>
          <w:szCs w:val="24"/>
          <w:lang w:eastAsia="ru-RU"/>
        </w:rPr>
        <w:t>неправом</w:t>
      </w:r>
      <w:proofErr w:type="gramEnd"/>
      <w:r w:rsidRPr="001B2076">
        <w:rPr>
          <w:rFonts w:ascii="Times New Roman" w:eastAsia="Times New Roman" w:hAnsi="Times New Roman" w:cs="Times New Roman"/>
          <w:sz w:val="24"/>
          <w:szCs w:val="24"/>
          <w:lang w:eastAsia="ru-RU"/>
        </w:rPr>
        <w:t>ірна поведінка дитини.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Відповідальність </w:t>
      </w:r>
      <w:proofErr w:type="gramStart"/>
      <w:r w:rsidRPr="001B2076">
        <w:rPr>
          <w:rFonts w:ascii="Times New Roman" w:eastAsia="Times New Roman" w:hAnsi="Times New Roman" w:cs="Times New Roman"/>
          <w:sz w:val="24"/>
          <w:szCs w:val="24"/>
          <w:lang w:eastAsia="ru-RU"/>
        </w:rPr>
        <w:t>вс</w:t>
      </w:r>
      <w:proofErr w:type="gramEnd"/>
      <w:r w:rsidRPr="001B2076">
        <w:rPr>
          <w:rFonts w:ascii="Times New Roman" w:eastAsia="Times New Roman" w:hAnsi="Times New Roman" w:cs="Times New Roman"/>
          <w:sz w:val="24"/>
          <w:szCs w:val="24"/>
          <w:lang w:eastAsia="ru-RU"/>
        </w:rPr>
        <w:t xml:space="preserve">іх вище перелічених осіб – це відповідальність за власну вину. У зв’язку з цим </w:t>
      </w:r>
      <w:proofErr w:type="gramStart"/>
      <w:r w:rsidRPr="001B2076">
        <w:rPr>
          <w:rFonts w:ascii="Times New Roman" w:eastAsia="Times New Roman" w:hAnsi="Times New Roman" w:cs="Times New Roman"/>
          <w:sz w:val="24"/>
          <w:szCs w:val="24"/>
          <w:lang w:eastAsia="ru-RU"/>
        </w:rPr>
        <w:t>вони</w:t>
      </w:r>
      <w:proofErr w:type="gramEnd"/>
      <w:r w:rsidRPr="001B2076">
        <w:rPr>
          <w:rFonts w:ascii="Times New Roman" w:eastAsia="Times New Roman" w:hAnsi="Times New Roman" w:cs="Times New Roman"/>
          <w:sz w:val="24"/>
          <w:szCs w:val="24"/>
          <w:lang w:eastAsia="ru-RU"/>
        </w:rPr>
        <w:t xml:space="preserve"> позбавлені права регресної вимоги до малолітнього при досягненні ним повної дієздатності – тобто повноліття (18 років).</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Щодо циві</w:t>
      </w:r>
      <w:proofErr w:type="gramStart"/>
      <w:r w:rsidRPr="001B2076">
        <w:rPr>
          <w:rFonts w:ascii="Times New Roman" w:eastAsia="Times New Roman" w:hAnsi="Times New Roman" w:cs="Times New Roman"/>
          <w:sz w:val="24"/>
          <w:szCs w:val="24"/>
          <w:lang w:eastAsia="ru-RU"/>
        </w:rPr>
        <w:t>льної в</w:t>
      </w:r>
      <w:proofErr w:type="gramEnd"/>
      <w:r w:rsidRPr="001B2076">
        <w:rPr>
          <w:rFonts w:ascii="Times New Roman" w:eastAsia="Times New Roman" w:hAnsi="Times New Roman" w:cs="Times New Roman"/>
          <w:sz w:val="24"/>
          <w:szCs w:val="24"/>
          <w:lang w:eastAsia="ru-RU"/>
        </w:rPr>
        <w:t>ідповідальності осіб віком 14-18 років, то неповнолітній самостійно відповідає за невиконання договору, укладеного ним самостійно, а також за згодою батьків.</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Однак, якщо в неповнолітнього немає майна, достатнього для відшкодування збитків, додаткову відповідальність несуть його батьки.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У випадку заподіяння шкоди неповнолітнім у віці від 14 до 18 років </w:t>
      </w:r>
      <w:proofErr w:type="gramStart"/>
      <w:r w:rsidRPr="001B2076">
        <w:rPr>
          <w:rFonts w:ascii="Times New Roman" w:eastAsia="Times New Roman" w:hAnsi="Times New Roman" w:cs="Times New Roman"/>
          <w:sz w:val="24"/>
          <w:szCs w:val="24"/>
          <w:lang w:eastAsia="ru-RU"/>
        </w:rPr>
        <w:t>в</w:t>
      </w:r>
      <w:proofErr w:type="gramEnd"/>
      <w:r w:rsidRPr="001B2076">
        <w:rPr>
          <w:rFonts w:ascii="Times New Roman" w:eastAsia="Times New Roman" w:hAnsi="Times New Roman" w:cs="Times New Roman"/>
          <w:sz w:val="24"/>
          <w:szCs w:val="24"/>
          <w:lang w:eastAsia="ru-RU"/>
        </w:rPr>
        <w:t>ін відповідає на загальних підставах. Якщо в нього немає майна чи заробітку достатнього для відшкодування шкоди, шкода відшкодовується цілком чи у частині, якої не вистача</w:t>
      </w:r>
      <w:proofErr w:type="gramStart"/>
      <w:r w:rsidRPr="001B2076">
        <w:rPr>
          <w:rFonts w:ascii="Times New Roman" w:eastAsia="Times New Roman" w:hAnsi="Times New Roman" w:cs="Times New Roman"/>
          <w:sz w:val="24"/>
          <w:szCs w:val="24"/>
          <w:lang w:eastAsia="ru-RU"/>
        </w:rPr>
        <w:t>є,</w:t>
      </w:r>
      <w:proofErr w:type="gramEnd"/>
      <w:r w:rsidRPr="001B2076">
        <w:rPr>
          <w:rFonts w:ascii="Times New Roman" w:eastAsia="Times New Roman" w:hAnsi="Times New Roman" w:cs="Times New Roman"/>
          <w:sz w:val="24"/>
          <w:szCs w:val="24"/>
          <w:lang w:eastAsia="ru-RU"/>
        </w:rPr>
        <w:t xml:space="preserve"> його батьками.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2076">
        <w:rPr>
          <w:rFonts w:ascii="Times New Roman" w:eastAsia="Times New Roman" w:hAnsi="Times New Roman" w:cs="Times New Roman"/>
          <w:sz w:val="24"/>
          <w:szCs w:val="24"/>
          <w:lang w:eastAsia="ru-RU"/>
        </w:rPr>
        <w:t>У</w:t>
      </w:r>
      <w:proofErr w:type="gramEnd"/>
      <w:r w:rsidRPr="001B2076">
        <w:rPr>
          <w:rFonts w:ascii="Times New Roman" w:eastAsia="Times New Roman" w:hAnsi="Times New Roman" w:cs="Times New Roman"/>
          <w:sz w:val="24"/>
          <w:szCs w:val="24"/>
          <w:lang w:eastAsia="ru-RU"/>
        </w:rPr>
        <w:t xml:space="preserve"> разі відшкодування зазначеної шкоди, батькам надається право довести, що шкоду було завдано не з їх вини.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Обов’язок батьків чи закладу, який за законом здійснює функції </w:t>
      </w:r>
      <w:proofErr w:type="gramStart"/>
      <w:r w:rsidRPr="001B2076">
        <w:rPr>
          <w:rFonts w:ascii="Times New Roman" w:eastAsia="Times New Roman" w:hAnsi="Times New Roman" w:cs="Times New Roman"/>
          <w:sz w:val="24"/>
          <w:szCs w:val="24"/>
          <w:lang w:eastAsia="ru-RU"/>
        </w:rPr>
        <w:t>п</w:t>
      </w:r>
      <w:proofErr w:type="gramEnd"/>
      <w:r w:rsidRPr="001B2076">
        <w:rPr>
          <w:rFonts w:ascii="Times New Roman" w:eastAsia="Times New Roman" w:hAnsi="Times New Roman" w:cs="Times New Roman"/>
          <w:sz w:val="24"/>
          <w:szCs w:val="24"/>
          <w:lang w:eastAsia="ru-RU"/>
        </w:rPr>
        <w:t>іклувальника відшкодувати шкоду припиняється:</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1) </w:t>
      </w:r>
      <w:proofErr w:type="gramStart"/>
      <w:r w:rsidRPr="001B2076">
        <w:rPr>
          <w:rFonts w:ascii="Times New Roman" w:eastAsia="Times New Roman" w:hAnsi="Times New Roman" w:cs="Times New Roman"/>
          <w:sz w:val="24"/>
          <w:szCs w:val="24"/>
          <w:lang w:eastAsia="ru-RU"/>
        </w:rPr>
        <w:t>п</w:t>
      </w:r>
      <w:proofErr w:type="gramEnd"/>
      <w:r w:rsidRPr="001B2076">
        <w:rPr>
          <w:rFonts w:ascii="Times New Roman" w:eastAsia="Times New Roman" w:hAnsi="Times New Roman" w:cs="Times New Roman"/>
          <w:sz w:val="24"/>
          <w:szCs w:val="24"/>
          <w:lang w:eastAsia="ru-RU"/>
        </w:rPr>
        <w:t>ісля досягнення особою, яка завдала шкоди, повноліття;</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2) коли вона до досягнення повноліття стане власником майна, достатнього </w:t>
      </w:r>
      <w:proofErr w:type="gramStart"/>
      <w:r w:rsidRPr="001B2076">
        <w:rPr>
          <w:rFonts w:ascii="Times New Roman" w:eastAsia="Times New Roman" w:hAnsi="Times New Roman" w:cs="Times New Roman"/>
          <w:sz w:val="24"/>
          <w:szCs w:val="24"/>
          <w:lang w:eastAsia="ru-RU"/>
        </w:rPr>
        <w:t>для</w:t>
      </w:r>
      <w:proofErr w:type="gramEnd"/>
      <w:r w:rsidRPr="001B2076">
        <w:rPr>
          <w:rFonts w:ascii="Times New Roman" w:eastAsia="Times New Roman" w:hAnsi="Times New Roman" w:cs="Times New Roman"/>
          <w:sz w:val="24"/>
          <w:szCs w:val="24"/>
          <w:lang w:eastAsia="ru-RU"/>
        </w:rPr>
        <w:t xml:space="preserve"> відшкодування шкоди.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Батьки зобов’язані відшкодувати шкоду, завдану дитиною, щодо якої вони були позбавлені батьківських прав, протягом 3-х років </w:t>
      </w:r>
      <w:proofErr w:type="gramStart"/>
      <w:r w:rsidRPr="001B2076">
        <w:rPr>
          <w:rFonts w:ascii="Times New Roman" w:eastAsia="Times New Roman" w:hAnsi="Times New Roman" w:cs="Times New Roman"/>
          <w:sz w:val="24"/>
          <w:szCs w:val="24"/>
          <w:lang w:eastAsia="ru-RU"/>
        </w:rPr>
        <w:t>п</w:t>
      </w:r>
      <w:proofErr w:type="gramEnd"/>
      <w:r w:rsidRPr="001B2076">
        <w:rPr>
          <w:rFonts w:ascii="Times New Roman" w:eastAsia="Times New Roman" w:hAnsi="Times New Roman" w:cs="Times New Roman"/>
          <w:sz w:val="24"/>
          <w:szCs w:val="24"/>
          <w:lang w:eastAsia="ru-RU"/>
        </w:rPr>
        <w:t>ісля позбавлення їх батьківських прав, якщо вони не доведуть, що ця шкода не є наслідком невиконання ними своїх батьківських обов’язків.</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w:t>
      </w:r>
    </w:p>
    <w:p w:rsidR="005C4448" w:rsidRPr="001B2076" w:rsidRDefault="005C4448" w:rsidP="005C44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2076">
        <w:rPr>
          <w:rFonts w:ascii="Times New Roman" w:eastAsia="Times New Roman" w:hAnsi="Times New Roman" w:cs="Times New Roman"/>
          <w:b/>
          <w:bCs/>
          <w:sz w:val="24"/>
          <w:szCs w:val="24"/>
          <w:lang w:eastAsia="ru-RU"/>
        </w:rPr>
        <w:t>АДМІНІСТРАТИВНА ВІДПОВІДАЛЬНІСТЬ НЕПОВНОЛІТНІХ</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Адміністративним правопорушенням визнається протиправна винна дія чи бездіяльність, яка посягає на державний або громадський порядок, власність, права і свободи громадян, на встановлений порядок управління і </w:t>
      </w:r>
      <w:proofErr w:type="gramStart"/>
      <w:r w:rsidRPr="001B2076">
        <w:rPr>
          <w:rFonts w:ascii="Times New Roman" w:eastAsia="Times New Roman" w:hAnsi="Times New Roman" w:cs="Times New Roman"/>
          <w:sz w:val="24"/>
          <w:szCs w:val="24"/>
          <w:lang w:eastAsia="ru-RU"/>
        </w:rPr>
        <w:t>за</w:t>
      </w:r>
      <w:proofErr w:type="gramEnd"/>
      <w:r w:rsidRPr="001B2076">
        <w:rPr>
          <w:rFonts w:ascii="Times New Roman" w:eastAsia="Times New Roman" w:hAnsi="Times New Roman" w:cs="Times New Roman"/>
          <w:sz w:val="24"/>
          <w:szCs w:val="24"/>
          <w:lang w:eastAsia="ru-RU"/>
        </w:rPr>
        <w:t xml:space="preserve"> яку законодавством передбачено адміністративну відповідальність.</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Адміністративній відповідальності </w:t>
      </w:r>
      <w:proofErr w:type="gramStart"/>
      <w:r w:rsidRPr="001B2076">
        <w:rPr>
          <w:rFonts w:ascii="Times New Roman" w:eastAsia="Times New Roman" w:hAnsi="Times New Roman" w:cs="Times New Roman"/>
          <w:sz w:val="24"/>
          <w:szCs w:val="24"/>
          <w:lang w:eastAsia="ru-RU"/>
        </w:rPr>
        <w:t>п</w:t>
      </w:r>
      <w:proofErr w:type="gramEnd"/>
      <w:r w:rsidRPr="001B2076">
        <w:rPr>
          <w:rFonts w:ascii="Times New Roman" w:eastAsia="Times New Roman" w:hAnsi="Times New Roman" w:cs="Times New Roman"/>
          <w:sz w:val="24"/>
          <w:szCs w:val="24"/>
          <w:lang w:eastAsia="ru-RU"/>
        </w:rPr>
        <w:t>ідлягають особи, які досягли на момент вчинення адміністративного порушення 16-річного віку.</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lastRenderedPageBreak/>
        <w:t>До осіб віком 16-18 рокі</w:t>
      </w:r>
      <w:proofErr w:type="gramStart"/>
      <w:r w:rsidRPr="001B2076">
        <w:rPr>
          <w:rFonts w:ascii="Times New Roman" w:eastAsia="Times New Roman" w:hAnsi="Times New Roman" w:cs="Times New Roman"/>
          <w:sz w:val="24"/>
          <w:szCs w:val="24"/>
          <w:lang w:eastAsia="ru-RU"/>
        </w:rPr>
        <w:t>в</w:t>
      </w:r>
      <w:proofErr w:type="gramEnd"/>
      <w:r w:rsidRPr="001B2076">
        <w:rPr>
          <w:rFonts w:ascii="Times New Roman" w:eastAsia="Times New Roman" w:hAnsi="Times New Roman" w:cs="Times New Roman"/>
          <w:sz w:val="24"/>
          <w:szCs w:val="24"/>
          <w:lang w:eastAsia="ru-RU"/>
        </w:rPr>
        <w:t>, які вчинили адміністративне правопорушення застосовуються заходи впливу:</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1)  зобов’язання публічно попросити вибачення у потерпілого;</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2)  попередження;</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3)  догана або сувора догана;</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4)  передача неповнолітнього </w:t>
      </w:r>
      <w:proofErr w:type="gramStart"/>
      <w:r w:rsidRPr="001B2076">
        <w:rPr>
          <w:rFonts w:ascii="Times New Roman" w:eastAsia="Times New Roman" w:hAnsi="Times New Roman" w:cs="Times New Roman"/>
          <w:sz w:val="24"/>
          <w:szCs w:val="24"/>
          <w:lang w:eastAsia="ru-RU"/>
        </w:rPr>
        <w:t>п</w:t>
      </w:r>
      <w:proofErr w:type="gramEnd"/>
      <w:r w:rsidRPr="001B2076">
        <w:rPr>
          <w:rFonts w:ascii="Times New Roman" w:eastAsia="Times New Roman" w:hAnsi="Times New Roman" w:cs="Times New Roman"/>
          <w:sz w:val="24"/>
          <w:szCs w:val="24"/>
          <w:lang w:eastAsia="ru-RU"/>
        </w:rPr>
        <w:t>ід нагляд батькам чи педагогічного, трудового колективу за їх згодою, а також окремим громадянам на їх прохання.</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У разі вчинення особами віком 16-18 років правопорушень, передбачених наступними статтями Кодексу України про адміністративні правопорушення (у тексті – КУпАП), вони </w:t>
      </w:r>
      <w:proofErr w:type="gramStart"/>
      <w:r w:rsidRPr="001B2076">
        <w:rPr>
          <w:rFonts w:ascii="Times New Roman" w:eastAsia="Times New Roman" w:hAnsi="Times New Roman" w:cs="Times New Roman"/>
          <w:sz w:val="24"/>
          <w:szCs w:val="24"/>
          <w:lang w:eastAsia="ru-RU"/>
        </w:rPr>
        <w:t>п</w:t>
      </w:r>
      <w:proofErr w:type="gramEnd"/>
      <w:r w:rsidRPr="001B2076">
        <w:rPr>
          <w:rFonts w:ascii="Times New Roman" w:eastAsia="Times New Roman" w:hAnsi="Times New Roman" w:cs="Times New Roman"/>
          <w:sz w:val="24"/>
          <w:szCs w:val="24"/>
          <w:lang w:eastAsia="ru-RU"/>
        </w:rPr>
        <w:t>ідлягають адміністративній відповідальності на загальних підставах:</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      44 (незаконне вироблення, придбання, зберігання, перевезення наркотичних засобів або психотропних речовин </w:t>
      </w:r>
      <w:proofErr w:type="gramStart"/>
      <w:r w:rsidRPr="001B2076">
        <w:rPr>
          <w:rFonts w:ascii="Times New Roman" w:eastAsia="Times New Roman" w:hAnsi="Times New Roman" w:cs="Times New Roman"/>
          <w:sz w:val="24"/>
          <w:szCs w:val="24"/>
          <w:lang w:eastAsia="ru-RU"/>
        </w:rPr>
        <w:t>без мети</w:t>
      </w:r>
      <w:proofErr w:type="gramEnd"/>
      <w:r w:rsidRPr="001B2076">
        <w:rPr>
          <w:rFonts w:ascii="Times New Roman" w:eastAsia="Times New Roman" w:hAnsi="Times New Roman" w:cs="Times New Roman"/>
          <w:sz w:val="24"/>
          <w:szCs w:val="24"/>
          <w:lang w:eastAsia="ru-RU"/>
        </w:rPr>
        <w:t xml:space="preserve"> збути в невеликих розмірах);</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51 (</w:t>
      </w:r>
      <w:proofErr w:type="gramStart"/>
      <w:r w:rsidRPr="001B2076">
        <w:rPr>
          <w:rFonts w:ascii="Times New Roman" w:eastAsia="Times New Roman" w:hAnsi="Times New Roman" w:cs="Times New Roman"/>
          <w:sz w:val="24"/>
          <w:szCs w:val="24"/>
          <w:lang w:eastAsia="ru-RU"/>
        </w:rPr>
        <w:t>др</w:t>
      </w:r>
      <w:proofErr w:type="gramEnd"/>
      <w:r w:rsidRPr="001B2076">
        <w:rPr>
          <w:rFonts w:ascii="Times New Roman" w:eastAsia="Times New Roman" w:hAnsi="Times New Roman" w:cs="Times New Roman"/>
          <w:sz w:val="24"/>
          <w:szCs w:val="24"/>
          <w:lang w:eastAsia="ru-RU"/>
        </w:rPr>
        <w:t>ібне розкрадання державного або колективного майна);</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121-127 (порушення водіями правил експлуатації транспортних засобів);</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      </w:t>
      </w:r>
      <w:proofErr w:type="gramStart"/>
      <w:r w:rsidRPr="001B2076">
        <w:rPr>
          <w:rFonts w:ascii="Times New Roman" w:eastAsia="Times New Roman" w:hAnsi="Times New Roman" w:cs="Times New Roman"/>
          <w:sz w:val="24"/>
          <w:szCs w:val="24"/>
          <w:lang w:eastAsia="ru-RU"/>
        </w:rPr>
        <w:t>ч</w:t>
      </w:r>
      <w:proofErr w:type="gramEnd"/>
      <w:r w:rsidRPr="001B2076">
        <w:rPr>
          <w:rFonts w:ascii="Times New Roman" w:eastAsia="Times New Roman" w:hAnsi="Times New Roman" w:cs="Times New Roman"/>
          <w:sz w:val="24"/>
          <w:szCs w:val="24"/>
          <w:lang w:eastAsia="ru-RU"/>
        </w:rPr>
        <w:t>. 1, 2 статті 130 (керування транспортними засобами в стані сп’яніння);</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173 (</w:t>
      </w:r>
      <w:proofErr w:type="gramStart"/>
      <w:r w:rsidRPr="001B2076">
        <w:rPr>
          <w:rFonts w:ascii="Times New Roman" w:eastAsia="Times New Roman" w:hAnsi="Times New Roman" w:cs="Times New Roman"/>
          <w:sz w:val="24"/>
          <w:szCs w:val="24"/>
          <w:lang w:eastAsia="ru-RU"/>
        </w:rPr>
        <w:t>др</w:t>
      </w:r>
      <w:proofErr w:type="gramEnd"/>
      <w:r w:rsidRPr="001B2076">
        <w:rPr>
          <w:rFonts w:ascii="Times New Roman" w:eastAsia="Times New Roman" w:hAnsi="Times New Roman" w:cs="Times New Roman"/>
          <w:sz w:val="24"/>
          <w:szCs w:val="24"/>
          <w:lang w:eastAsia="ru-RU"/>
        </w:rPr>
        <w:t>ібне хуліганство);</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174 (поширювання неправдивих чуток);</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      185 (злісна непокора розпорядженню або вимозі працівника міліції </w:t>
      </w:r>
      <w:proofErr w:type="gramStart"/>
      <w:r w:rsidRPr="001B2076">
        <w:rPr>
          <w:rFonts w:ascii="Times New Roman" w:eastAsia="Times New Roman" w:hAnsi="Times New Roman" w:cs="Times New Roman"/>
          <w:sz w:val="24"/>
          <w:szCs w:val="24"/>
          <w:lang w:eastAsia="ru-RU"/>
        </w:rPr>
        <w:t>чи їх</w:t>
      </w:r>
      <w:proofErr w:type="gramEnd"/>
      <w:r w:rsidRPr="001B2076">
        <w:rPr>
          <w:rFonts w:ascii="Times New Roman" w:eastAsia="Times New Roman" w:hAnsi="Times New Roman" w:cs="Times New Roman"/>
          <w:sz w:val="24"/>
          <w:szCs w:val="24"/>
          <w:lang w:eastAsia="ru-RU"/>
        </w:rPr>
        <w:t xml:space="preserve"> образа);</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190-195 (порушення громадянами порядку придбання, зберігання, передача іншим особам або продаж вогн</w:t>
      </w:r>
      <w:proofErr w:type="gramStart"/>
      <w:r w:rsidRPr="001B2076">
        <w:rPr>
          <w:rFonts w:ascii="Times New Roman" w:eastAsia="Times New Roman" w:hAnsi="Times New Roman" w:cs="Times New Roman"/>
          <w:sz w:val="24"/>
          <w:szCs w:val="24"/>
          <w:lang w:eastAsia="ru-RU"/>
        </w:rPr>
        <w:t>e</w:t>
      </w:r>
      <w:proofErr w:type="gramEnd"/>
      <w:r w:rsidRPr="001B2076">
        <w:rPr>
          <w:rFonts w:ascii="Times New Roman" w:eastAsia="Times New Roman" w:hAnsi="Times New Roman" w:cs="Times New Roman"/>
          <w:sz w:val="24"/>
          <w:szCs w:val="24"/>
          <w:lang w:eastAsia="ru-RU"/>
        </w:rPr>
        <w:t>пальної, холодної або пневматичної зброї);</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2076">
        <w:rPr>
          <w:rFonts w:ascii="Times New Roman" w:eastAsia="Times New Roman" w:hAnsi="Times New Roman" w:cs="Times New Roman"/>
          <w:sz w:val="24"/>
          <w:szCs w:val="24"/>
          <w:lang w:eastAsia="ru-RU"/>
        </w:rPr>
        <w:t>З</w:t>
      </w:r>
      <w:proofErr w:type="gramEnd"/>
      <w:r w:rsidRPr="001B2076">
        <w:rPr>
          <w:rFonts w:ascii="Times New Roman" w:eastAsia="Times New Roman" w:hAnsi="Times New Roman" w:cs="Times New Roman"/>
          <w:sz w:val="24"/>
          <w:szCs w:val="24"/>
          <w:lang w:eastAsia="ru-RU"/>
        </w:rPr>
        <w:t xml:space="preserve"> урахуванням характеру вчиненого правопорушення та особи правопорушника до зазначених осіб (за винятком ст. 185 КУпАП) можуть бути застосовані заходи впливу, передбачені ст. 24-1 КУпАП:</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1. попередження;</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2. штраф;</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3. сплатне вилучення предмета, який став знаряддям вчинення правопорушення;</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4. конфіскація предмета, який став знаряддям вчинення правопорушення;</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5. позбавлення </w:t>
      </w:r>
      <w:proofErr w:type="gramStart"/>
      <w:r w:rsidRPr="001B2076">
        <w:rPr>
          <w:rFonts w:ascii="Times New Roman" w:eastAsia="Times New Roman" w:hAnsi="Times New Roman" w:cs="Times New Roman"/>
          <w:sz w:val="24"/>
          <w:szCs w:val="24"/>
          <w:lang w:eastAsia="ru-RU"/>
        </w:rPr>
        <w:t>спец</w:t>
      </w:r>
      <w:proofErr w:type="gramEnd"/>
      <w:r w:rsidRPr="001B2076">
        <w:rPr>
          <w:rFonts w:ascii="Times New Roman" w:eastAsia="Times New Roman" w:hAnsi="Times New Roman" w:cs="Times New Roman"/>
          <w:sz w:val="24"/>
          <w:szCs w:val="24"/>
          <w:lang w:eastAsia="ru-RU"/>
        </w:rPr>
        <w:t>іального права (до 3 років);</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6. виправні роботи (до 2-х місяців, 20 % від зарплати);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7. адміністративний арешт (до 15 діб).</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lastRenderedPageBreak/>
        <w:t> </w:t>
      </w:r>
    </w:p>
    <w:p w:rsidR="005C4448" w:rsidRPr="001B2076" w:rsidRDefault="005C4448" w:rsidP="005C44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2076">
        <w:rPr>
          <w:rFonts w:ascii="Times New Roman" w:eastAsia="Times New Roman" w:hAnsi="Times New Roman" w:cs="Times New Roman"/>
          <w:b/>
          <w:bCs/>
          <w:sz w:val="24"/>
          <w:szCs w:val="24"/>
          <w:lang w:eastAsia="ru-RU"/>
        </w:rPr>
        <w:t>КРИМІНАЛЬНА ВІДПОВІДАЛЬНІСТЬ НЕПОВНОЛІТНІХ</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Злочинність неповнолітніх постійно привертає </w:t>
      </w:r>
      <w:proofErr w:type="gramStart"/>
      <w:r w:rsidRPr="001B2076">
        <w:rPr>
          <w:rFonts w:ascii="Times New Roman" w:eastAsia="Times New Roman" w:hAnsi="Times New Roman" w:cs="Times New Roman"/>
          <w:sz w:val="24"/>
          <w:szCs w:val="24"/>
          <w:lang w:eastAsia="ru-RU"/>
        </w:rPr>
        <w:t>до</w:t>
      </w:r>
      <w:proofErr w:type="gramEnd"/>
      <w:r w:rsidRPr="001B2076">
        <w:rPr>
          <w:rFonts w:ascii="Times New Roman" w:eastAsia="Times New Roman" w:hAnsi="Times New Roman" w:cs="Times New Roman"/>
          <w:sz w:val="24"/>
          <w:szCs w:val="24"/>
          <w:lang w:eastAsia="ru-RU"/>
        </w:rPr>
        <w:t xml:space="preserve"> себе увагу.</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На сьогодні це зумовлено тим, що неповнолітні завжди визнавалися злочинцями особливого роду і становлять одну з найбільш кримінально уражених верств населення.</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2076">
        <w:rPr>
          <w:rFonts w:ascii="Times New Roman" w:eastAsia="Times New Roman" w:hAnsi="Times New Roman" w:cs="Times New Roman"/>
          <w:sz w:val="24"/>
          <w:szCs w:val="24"/>
          <w:lang w:eastAsia="ru-RU"/>
        </w:rPr>
        <w:t>Соц</w:t>
      </w:r>
      <w:proofErr w:type="gramEnd"/>
      <w:r w:rsidRPr="001B2076">
        <w:rPr>
          <w:rFonts w:ascii="Times New Roman" w:eastAsia="Times New Roman" w:hAnsi="Times New Roman" w:cs="Times New Roman"/>
          <w:sz w:val="24"/>
          <w:szCs w:val="24"/>
          <w:lang w:eastAsia="ru-RU"/>
        </w:rPr>
        <w:t>іальна занедбаність неповнолітніх за умов плюралізму поглядів, відсутності чітких моральних орієнтирів сприяє виникненню та поширенню негативних явищ в середовищі неповнолітніх.</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За сучасних умов розвитку суспільства визнається, що для неповнолітніх злочинців недостатнім є застосування лише медико-педагогічних заході</w:t>
      </w:r>
      <w:proofErr w:type="gramStart"/>
      <w:r w:rsidRPr="001B2076">
        <w:rPr>
          <w:rFonts w:ascii="Times New Roman" w:eastAsia="Times New Roman" w:hAnsi="Times New Roman" w:cs="Times New Roman"/>
          <w:sz w:val="24"/>
          <w:szCs w:val="24"/>
          <w:lang w:eastAsia="ru-RU"/>
        </w:rPr>
        <w:t>в</w:t>
      </w:r>
      <w:proofErr w:type="gramEnd"/>
      <w:r w:rsidRPr="001B2076">
        <w:rPr>
          <w:rFonts w:ascii="Times New Roman" w:eastAsia="Times New Roman" w:hAnsi="Times New Roman" w:cs="Times New Roman"/>
          <w:sz w:val="24"/>
          <w:szCs w:val="24"/>
          <w:lang w:eastAsia="ru-RU"/>
        </w:rPr>
        <w:t>. У певних випадках держава змушена притягувати їх до кримінальної відповідальності.</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Чинне законодавство передбача</w:t>
      </w:r>
      <w:proofErr w:type="gramStart"/>
      <w:r w:rsidRPr="001B2076">
        <w:rPr>
          <w:rFonts w:ascii="Times New Roman" w:eastAsia="Times New Roman" w:hAnsi="Times New Roman" w:cs="Times New Roman"/>
          <w:sz w:val="24"/>
          <w:szCs w:val="24"/>
          <w:lang w:eastAsia="ru-RU"/>
        </w:rPr>
        <w:t>є,</w:t>
      </w:r>
      <w:proofErr w:type="gramEnd"/>
      <w:r w:rsidRPr="001B2076">
        <w:rPr>
          <w:rFonts w:ascii="Times New Roman" w:eastAsia="Times New Roman" w:hAnsi="Times New Roman" w:cs="Times New Roman"/>
          <w:sz w:val="24"/>
          <w:szCs w:val="24"/>
          <w:lang w:eastAsia="ru-RU"/>
        </w:rPr>
        <w:t xml:space="preserve"> що кримінальній відповідальності та покаранню підлягають особи, яким до скоєння злочину виповнилось 16 років (ст. 22 КК України). Лише за деякі злочини, спеціально вказані в законі, кримінальна відповідальність може настати з 14 рокі</w:t>
      </w:r>
      <w:proofErr w:type="gramStart"/>
      <w:r w:rsidRPr="001B2076">
        <w:rPr>
          <w:rFonts w:ascii="Times New Roman" w:eastAsia="Times New Roman" w:hAnsi="Times New Roman" w:cs="Times New Roman"/>
          <w:sz w:val="24"/>
          <w:szCs w:val="24"/>
          <w:lang w:eastAsia="ru-RU"/>
        </w:rPr>
        <w:t>в</w:t>
      </w:r>
      <w:proofErr w:type="gramEnd"/>
      <w:r w:rsidRPr="001B2076">
        <w:rPr>
          <w:rFonts w:ascii="Times New Roman" w:eastAsia="Times New Roman" w:hAnsi="Times New Roman" w:cs="Times New Roman"/>
          <w:sz w:val="24"/>
          <w:szCs w:val="24"/>
          <w:lang w:eastAsia="ru-RU"/>
        </w:rPr>
        <w:t>.</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Згідно ч. 2 ст. 22 КК України особи, що вчинили злочини у віці від чотирнадцяти до шістнадцяти років, </w:t>
      </w:r>
      <w:proofErr w:type="gramStart"/>
      <w:r w:rsidRPr="001B2076">
        <w:rPr>
          <w:rFonts w:ascii="Times New Roman" w:eastAsia="Times New Roman" w:hAnsi="Times New Roman" w:cs="Times New Roman"/>
          <w:sz w:val="24"/>
          <w:szCs w:val="24"/>
          <w:lang w:eastAsia="ru-RU"/>
        </w:rPr>
        <w:t>п</w:t>
      </w:r>
      <w:proofErr w:type="gramEnd"/>
      <w:r w:rsidRPr="001B2076">
        <w:rPr>
          <w:rFonts w:ascii="Times New Roman" w:eastAsia="Times New Roman" w:hAnsi="Times New Roman" w:cs="Times New Roman"/>
          <w:sz w:val="24"/>
          <w:szCs w:val="24"/>
          <w:lang w:eastAsia="ru-RU"/>
        </w:rPr>
        <w:t>ідлягають кримінальній відповідальності лише за:</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умисне вбивство (статті 115-117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2076">
        <w:rPr>
          <w:rFonts w:ascii="Times New Roman" w:eastAsia="Times New Roman" w:hAnsi="Times New Roman" w:cs="Times New Roman"/>
          <w:sz w:val="24"/>
          <w:szCs w:val="24"/>
          <w:lang w:eastAsia="ru-RU"/>
        </w:rPr>
        <w:t>-      посягання на життя державного чи громадського діяча, працівника правоохоронного органу, члена громадського формування з охорони громадського порядку і державного кордону або військовослужбовця, судді, народного засідателя чи присяжного у зв’язку з їх діяльністю, пов’язаною із здійсненням правосуддя, захисника чи представника особи у зв’язку з діяльністю, пов’язаною з наданням правово</w:t>
      </w:r>
      <w:proofErr w:type="gramEnd"/>
      <w:r w:rsidRPr="001B2076">
        <w:rPr>
          <w:rFonts w:ascii="Times New Roman" w:eastAsia="Times New Roman" w:hAnsi="Times New Roman" w:cs="Times New Roman"/>
          <w:sz w:val="24"/>
          <w:szCs w:val="24"/>
          <w:lang w:eastAsia="ru-RU"/>
        </w:rPr>
        <w:t>ї допомоги представника іноземної держави (статті 112, 348, 379, 400, 443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умисне тяжке тілесне ушкодження (стаття 121, частина третя статей 345, 346, 350, 377, 398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умисне середньої тяжкості тілесне ушкодження (стаття 122, частина друга статей 345, 346, 350, 377, 398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диверсію (стаття 113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бандитизм (стаття 257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терористичний акт (стаття 258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захоплення заручників (статті 147 і 349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зґвалтування (стаття 152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насильницьке задоволення статевої пристрасті неприродним способом (стаття 153);</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lastRenderedPageBreak/>
        <w:t>-      крадіжку (стаття 185, частина перша статей 262, 308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      </w:t>
      </w:r>
      <w:proofErr w:type="gramStart"/>
      <w:r w:rsidRPr="001B2076">
        <w:rPr>
          <w:rFonts w:ascii="Times New Roman" w:eastAsia="Times New Roman" w:hAnsi="Times New Roman" w:cs="Times New Roman"/>
          <w:sz w:val="24"/>
          <w:szCs w:val="24"/>
          <w:lang w:eastAsia="ru-RU"/>
        </w:rPr>
        <w:t>грабіж</w:t>
      </w:r>
      <w:proofErr w:type="gramEnd"/>
      <w:r w:rsidRPr="001B2076">
        <w:rPr>
          <w:rFonts w:ascii="Times New Roman" w:eastAsia="Times New Roman" w:hAnsi="Times New Roman" w:cs="Times New Roman"/>
          <w:sz w:val="24"/>
          <w:szCs w:val="24"/>
          <w:lang w:eastAsia="ru-RU"/>
        </w:rPr>
        <w:t xml:space="preserve"> (статті 186, 262, 308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розбій (стаття 187, частина третя статей 262, 308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вимагання (статті 189, 262, 308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умисне знищення або пошкодження майна (частина друга статей 194, 347, 352, 378, частини друга та третя статті 399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пошкодження шляхів сполучення і транспортних засобів (стаття 277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      угон або захоплення залізничного рухомого складу, повітряного, морського чи </w:t>
      </w:r>
      <w:proofErr w:type="gramStart"/>
      <w:r w:rsidRPr="001B2076">
        <w:rPr>
          <w:rFonts w:ascii="Times New Roman" w:eastAsia="Times New Roman" w:hAnsi="Times New Roman" w:cs="Times New Roman"/>
          <w:sz w:val="24"/>
          <w:szCs w:val="24"/>
          <w:lang w:eastAsia="ru-RU"/>
        </w:rPr>
        <w:t>р</w:t>
      </w:r>
      <w:proofErr w:type="gramEnd"/>
      <w:r w:rsidRPr="001B2076">
        <w:rPr>
          <w:rFonts w:ascii="Times New Roman" w:eastAsia="Times New Roman" w:hAnsi="Times New Roman" w:cs="Times New Roman"/>
          <w:sz w:val="24"/>
          <w:szCs w:val="24"/>
          <w:lang w:eastAsia="ru-RU"/>
        </w:rPr>
        <w:t>ічкового судна (стаття 278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незаконне заволодіння транспортним засобом (частини друга, третя статті 278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хуліганство (стаття 296 КК України).</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Разом з тим, вже з 16, а не з 14 рокі</w:t>
      </w:r>
      <w:proofErr w:type="gramStart"/>
      <w:r w:rsidRPr="001B2076">
        <w:rPr>
          <w:rFonts w:ascii="Times New Roman" w:eastAsia="Times New Roman" w:hAnsi="Times New Roman" w:cs="Times New Roman"/>
          <w:sz w:val="24"/>
          <w:szCs w:val="24"/>
          <w:lang w:eastAsia="ru-RU"/>
        </w:rPr>
        <w:t>в</w:t>
      </w:r>
      <w:proofErr w:type="gramEnd"/>
      <w:r w:rsidRPr="001B2076">
        <w:rPr>
          <w:rFonts w:ascii="Times New Roman" w:eastAsia="Times New Roman" w:hAnsi="Times New Roman" w:cs="Times New Roman"/>
          <w:sz w:val="24"/>
          <w:szCs w:val="24"/>
          <w:lang w:eastAsia="ru-RU"/>
        </w:rPr>
        <w:t>, настає кримінальна відповідальність за вбивство з необережності і умисне легке тілесне ушкодження.</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Кримінальний кодекс України, враховуючи біологічні, </w:t>
      </w:r>
      <w:proofErr w:type="gramStart"/>
      <w:r w:rsidRPr="001B2076">
        <w:rPr>
          <w:rFonts w:ascii="Times New Roman" w:eastAsia="Times New Roman" w:hAnsi="Times New Roman" w:cs="Times New Roman"/>
          <w:sz w:val="24"/>
          <w:szCs w:val="24"/>
          <w:lang w:eastAsia="ru-RU"/>
        </w:rPr>
        <w:t>соц</w:t>
      </w:r>
      <w:proofErr w:type="gramEnd"/>
      <w:r w:rsidRPr="001B2076">
        <w:rPr>
          <w:rFonts w:ascii="Times New Roman" w:eastAsia="Times New Roman" w:hAnsi="Times New Roman" w:cs="Times New Roman"/>
          <w:sz w:val="24"/>
          <w:szCs w:val="24"/>
          <w:lang w:eastAsia="ru-RU"/>
        </w:rPr>
        <w:t>іальні та психологічні особливості неповнолітніх, по-новому визначає їх кримінальну відповідальність та покарання.</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Це означа</w:t>
      </w:r>
      <w:proofErr w:type="gramStart"/>
      <w:r w:rsidRPr="001B2076">
        <w:rPr>
          <w:rFonts w:ascii="Times New Roman" w:eastAsia="Times New Roman" w:hAnsi="Times New Roman" w:cs="Times New Roman"/>
          <w:sz w:val="24"/>
          <w:szCs w:val="24"/>
          <w:lang w:eastAsia="ru-RU"/>
        </w:rPr>
        <w:t>є,</w:t>
      </w:r>
      <w:proofErr w:type="gramEnd"/>
      <w:r w:rsidRPr="001B2076">
        <w:rPr>
          <w:rFonts w:ascii="Times New Roman" w:eastAsia="Times New Roman" w:hAnsi="Times New Roman" w:cs="Times New Roman"/>
          <w:sz w:val="24"/>
          <w:szCs w:val="24"/>
          <w:lang w:eastAsia="ru-RU"/>
        </w:rPr>
        <w:t xml:space="preserve"> що вперше у вітчизняному КК у спеціальному розділі (розділ XV Загальної частини) сконцентровані питання щодо: видів покарань, які можуть бути застосовані до неповнолітніх злочинців; призначення їм покарання; звільнення неповнолітніх, які скоїли злочини, від кримінальної відповідальності та покарання; погашення та зняття судимості.</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Якщо загалом характеризувати ці положення, то висновок один – порівняно з дорослими, злочинц</w:t>
      </w:r>
      <w:proofErr w:type="gramStart"/>
      <w:r w:rsidRPr="001B2076">
        <w:rPr>
          <w:rFonts w:ascii="Times New Roman" w:eastAsia="Times New Roman" w:hAnsi="Times New Roman" w:cs="Times New Roman"/>
          <w:sz w:val="24"/>
          <w:szCs w:val="24"/>
          <w:lang w:eastAsia="ru-RU"/>
        </w:rPr>
        <w:t>і-</w:t>
      </w:r>
      <w:proofErr w:type="gramEnd"/>
      <w:r w:rsidRPr="001B2076">
        <w:rPr>
          <w:rFonts w:ascii="Times New Roman" w:eastAsia="Times New Roman" w:hAnsi="Times New Roman" w:cs="Times New Roman"/>
          <w:sz w:val="24"/>
          <w:szCs w:val="24"/>
          <w:lang w:eastAsia="ru-RU"/>
        </w:rPr>
        <w:t>неповнолітні мають привілейований кримінально-правовий статус.</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По-перше, чинний КК України виділяє окрему систему покарань, які можуть бути застосовані до неповнолітніх, визнаних винними у скоєнні злочину. Відповідно до ст. 98 КК України до неповнолітніх можуть бути застосовані лише </w:t>
      </w:r>
      <w:proofErr w:type="gramStart"/>
      <w:r w:rsidRPr="001B2076">
        <w:rPr>
          <w:rFonts w:ascii="Times New Roman" w:eastAsia="Times New Roman" w:hAnsi="Times New Roman" w:cs="Times New Roman"/>
          <w:sz w:val="24"/>
          <w:szCs w:val="24"/>
          <w:lang w:eastAsia="ru-RU"/>
        </w:rPr>
        <w:t>п’ять</w:t>
      </w:r>
      <w:proofErr w:type="gramEnd"/>
      <w:r w:rsidRPr="001B2076">
        <w:rPr>
          <w:rFonts w:ascii="Times New Roman" w:eastAsia="Times New Roman" w:hAnsi="Times New Roman" w:cs="Times New Roman"/>
          <w:sz w:val="24"/>
          <w:szCs w:val="24"/>
          <w:lang w:eastAsia="ru-RU"/>
        </w:rPr>
        <w:t xml:space="preserve"> видів основних покарань (штраф, громадські роботи, виправні роботи, арешт, позбавлення волі на певний строк), а також два види додаткових (штраф та позбавлення права обіймати певні посади чи займатися певного діяльністю).</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Водночас їх не можна карати, наприклад, обмеженням волі та довічним позбавлення волі.</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2076">
        <w:rPr>
          <w:rFonts w:ascii="Times New Roman" w:eastAsia="Times New Roman" w:hAnsi="Times New Roman" w:cs="Times New Roman"/>
          <w:sz w:val="24"/>
          <w:szCs w:val="24"/>
          <w:lang w:eastAsia="ru-RU"/>
        </w:rPr>
        <w:t>На</w:t>
      </w:r>
      <w:proofErr w:type="gramEnd"/>
      <w:r w:rsidRPr="001B2076">
        <w:rPr>
          <w:rFonts w:ascii="Times New Roman" w:eastAsia="Times New Roman" w:hAnsi="Times New Roman" w:cs="Times New Roman"/>
          <w:sz w:val="24"/>
          <w:szCs w:val="24"/>
          <w:lang w:eastAsia="ru-RU"/>
        </w:rPr>
        <w:t xml:space="preserve"> відміну від дорослих, у них не можна конфісковувати майно.</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По-друге, КК України передбачив особливі розміри покарань неповнолітніх. Так, максимальний розмі</w:t>
      </w:r>
      <w:proofErr w:type="gramStart"/>
      <w:r w:rsidRPr="001B2076">
        <w:rPr>
          <w:rFonts w:ascii="Times New Roman" w:eastAsia="Times New Roman" w:hAnsi="Times New Roman" w:cs="Times New Roman"/>
          <w:sz w:val="24"/>
          <w:szCs w:val="24"/>
          <w:lang w:eastAsia="ru-RU"/>
        </w:rPr>
        <w:t>р</w:t>
      </w:r>
      <w:proofErr w:type="gramEnd"/>
      <w:r w:rsidRPr="001B2076">
        <w:rPr>
          <w:rFonts w:ascii="Times New Roman" w:eastAsia="Times New Roman" w:hAnsi="Times New Roman" w:cs="Times New Roman"/>
          <w:sz w:val="24"/>
          <w:szCs w:val="24"/>
          <w:lang w:eastAsia="ru-RU"/>
        </w:rPr>
        <w:t xml:space="preserve"> штрафу для такої особи може становити п’ятсот неоподатковуваних мінімумів доходів громадян (для дорослих – тисяча, а в деяких випадках – і більше). Якщо громадські роботи дорослим можуть бути призначені </w:t>
      </w:r>
      <w:proofErr w:type="gramStart"/>
      <w:r w:rsidRPr="001B2076">
        <w:rPr>
          <w:rFonts w:ascii="Times New Roman" w:eastAsia="Times New Roman" w:hAnsi="Times New Roman" w:cs="Times New Roman"/>
          <w:sz w:val="24"/>
          <w:szCs w:val="24"/>
          <w:lang w:eastAsia="ru-RU"/>
        </w:rPr>
        <w:t>на</w:t>
      </w:r>
      <w:proofErr w:type="gramEnd"/>
      <w:r w:rsidRPr="001B2076">
        <w:rPr>
          <w:rFonts w:ascii="Times New Roman" w:eastAsia="Times New Roman" w:hAnsi="Times New Roman" w:cs="Times New Roman"/>
          <w:sz w:val="24"/>
          <w:szCs w:val="24"/>
          <w:lang w:eastAsia="ru-RU"/>
        </w:rPr>
        <w:t xml:space="preserve"> </w:t>
      </w:r>
      <w:proofErr w:type="gramStart"/>
      <w:r w:rsidRPr="001B2076">
        <w:rPr>
          <w:rFonts w:ascii="Times New Roman" w:eastAsia="Times New Roman" w:hAnsi="Times New Roman" w:cs="Times New Roman"/>
          <w:sz w:val="24"/>
          <w:szCs w:val="24"/>
          <w:lang w:eastAsia="ru-RU"/>
        </w:rPr>
        <w:t>строк</w:t>
      </w:r>
      <w:proofErr w:type="gramEnd"/>
      <w:r w:rsidRPr="001B2076">
        <w:rPr>
          <w:rFonts w:ascii="Times New Roman" w:eastAsia="Times New Roman" w:hAnsi="Times New Roman" w:cs="Times New Roman"/>
          <w:sz w:val="24"/>
          <w:szCs w:val="24"/>
          <w:lang w:eastAsia="ru-RU"/>
        </w:rPr>
        <w:t xml:space="preserve"> від шістдесяти до двохсот сорока годин, то неповнолітнім – від тридцяти до ста двадцяти годин. Покарання у вигляді </w:t>
      </w:r>
      <w:r w:rsidRPr="001B2076">
        <w:rPr>
          <w:rFonts w:ascii="Times New Roman" w:eastAsia="Times New Roman" w:hAnsi="Times New Roman" w:cs="Times New Roman"/>
          <w:sz w:val="24"/>
          <w:szCs w:val="24"/>
          <w:lang w:eastAsia="ru-RU"/>
        </w:rPr>
        <w:lastRenderedPageBreak/>
        <w:t>виправних робіт може бути призначено неповнолітньому на строк від двох місяців до одного року, тоді як дорослому – від шести місяців до двох років. Також зменшено розмі</w:t>
      </w:r>
      <w:proofErr w:type="gramStart"/>
      <w:r w:rsidRPr="001B2076">
        <w:rPr>
          <w:rFonts w:ascii="Times New Roman" w:eastAsia="Times New Roman" w:hAnsi="Times New Roman" w:cs="Times New Roman"/>
          <w:sz w:val="24"/>
          <w:szCs w:val="24"/>
          <w:lang w:eastAsia="ru-RU"/>
        </w:rPr>
        <w:t>р</w:t>
      </w:r>
      <w:proofErr w:type="gramEnd"/>
      <w:r w:rsidRPr="001B2076">
        <w:rPr>
          <w:rFonts w:ascii="Times New Roman" w:eastAsia="Times New Roman" w:hAnsi="Times New Roman" w:cs="Times New Roman"/>
          <w:sz w:val="24"/>
          <w:szCs w:val="24"/>
          <w:lang w:eastAsia="ru-RU"/>
        </w:rPr>
        <w:t xml:space="preserve"> відрахувань із суми заробітку засудженого-неповнолітнього: він становить 5-10 відсотків (для дорослих 10-20 відсотків). Коротший для неповнолітніх і строк арешту, а позбавлення волі їм може бути призначено </w:t>
      </w:r>
      <w:proofErr w:type="gramStart"/>
      <w:r w:rsidRPr="001B2076">
        <w:rPr>
          <w:rFonts w:ascii="Times New Roman" w:eastAsia="Times New Roman" w:hAnsi="Times New Roman" w:cs="Times New Roman"/>
          <w:sz w:val="24"/>
          <w:szCs w:val="24"/>
          <w:lang w:eastAsia="ru-RU"/>
        </w:rPr>
        <w:t>на</w:t>
      </w:r>
      <w:proofErr w:type="gramEnd"/>
      <w:r w:rsidRPr="001B2076">
        <w:rPr>
          <w:rFonts w:ascii="Times New Roman" w:eastAsia="Times New Roman" w:hAnsi="Times New Roman" w:cs="Times New Roman"/>
          <w:sz w:val="24"/>
          <w:szCs w:val="24"/>
          <w:lang w:eastAsia="ru-RU"/>
        </w:rPr>
        <w:t xml:space="preserve"> </w:t>
      </w:r>
      <w:proofErr w:type="gramStart"/>
      <w:r w:rsidRPr="001B2076">
        <w:rPr>
          <w:rFonts w:ascii="Times New Roman" w:eastAsia="Times New Roman" w:hAnsi="Times New Roman" w:cs="Times New Roman"/>
          <w:sz w:val="24"/>
          <w:szCs w:val="24"/>
          <w:lang w:eastAsia="ru-RU"/>
        </w:rPr>
        <w:t>строк</w:t>
      </w:r>
      <w:proofErr w:type="gramEnd"/>
      <w:r w:rsidRPr="001B2076">
        <w:rPr>
          <w:rFonts w:ascii="Times New Roman" w:eastAsia="Times New Roman" w:hAnsi="Times New Roman" w:cs="Times New Roman"/>
          <w:sz w:val="24"/>
          <w:szCs w:val="24"/>
          <w:lang w:eastAsia="ru-RU"/>
        </w:rPr>
        <w:t xml:space="preserve"> не більш як 10 років (і лише за умисне позбавлення життя людини – до 15 років).</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Ще вужче коло покарань, що можуть бути застосовані до неповнолітніх, які не досягли 16-річного віку. Переважна більшість санкцій єдиним покаранням за вчинення такими особами злочинів передбачає позбавлення волі на певний строк. Лише в ч. 1 ст. 185 КК України (крадіжка, що </w:t>
      </w:r>
      <w:proofErr w:type="gramStart"/>
      <w:r w:rsidRPr="001B2076">
        <w:rPr>
          <w:rFonts w:ascii="Times New Roman" w:eastAsia="Times New Roman" w:hAnsi="Times New Roman" w:cs="Times New Roman"/>
          <w:sz w:val="24"/>
          <w:szCs w:val="24"/>
          <w:lang w:eastAsia="ru-RU"/>
        </w:rPr>
        <w:t>карається</w:t>
      </w:r>
      <w:proofErr w:type="gramEnd"/>
      <w:r w:rsidRPr="001B2076">
        <w:rPr>
          <w:rFonts w:ascii="Times New Roman" w:eastAsia="Times New Roman" w:hAnsi="Times New Roman" w:cs="Times New Roman"/>
          <w:sz w:val="24"/>
          <w:szCs w:val="24"/>
          <w:lang w:eastAsia="ru-RU"/>
        </w:rPr>
        <w:t xml:space="preserve"> штрафом до п’ятдесяти неоподатковуваних мінімумів доходів громадян або виправними роботами на строк до двох років, або позбавленням волі на строк до трьох років), ч. 1 ст. 186 КК України (грабіж, що карається штрафом від п’ятдесяти до ста неоподатковуваних мінімумів доходів громадян або виправними роботами на строк до двох років, або позбавленням волі на строк до чотирьох років), ч. 1 ст. 277 КК України (пошкодження шляхів сполучення і транспортних засобів, що </w:t>
      </w:r>
      <w:proofErr w:type="gramStart"/>
      <w:r w:rsidRPr="001B2076">
        <w:rPr>
          <w:rFonts w:ascii="Times New Roman" w:eastAsia="Times New Roman" w:hAnsi="Times New Roman" w:cs="Times New Roman"/>
          <w:sz w:val="24"/>
          <w:szCs w:val="24"/>
          <w:lang w:eastAsia="ru-RU"/>
        </w:rPr>
        <w:t>карається</w:t>
      </w:r>
      <w:proofErr w:type="gramEnd"/>
      <w:r w:rsidRPr="001B2076">
        <w:rPr>
          <w:rFonts w:ascii="Times New Roman" w:eastAsia="Times New Roman" w:hAnsi="Times New Roman" w:cs="Times New Roman"/>
          <w:sz w:val="24"/>
          <w:szCs w:val="24"/>
          <w:lang w:eastAsia="ru-RU"/>
        </w:rPr>
        <w:t xml:space="preserve"> штрафом до ста неоподатковуваних мінімумів доходів громадян або виправними роботами </w:t>
      </w:r>
      <w:proofErr w:type="gramStart"/>
      <w:r w:rsidRPr="001B2076">
        <w:rPr>
          <w:rFonts w:ascii="Times New Roman" w:eastAsia="Times New Roman" w:hAnsi="Times New Roman" w:cs="Times New Roman"/>
          <w:sz w:val="24"/>
          <w:szCs w:val="24"/>
          <w:lang w:eastAsia="ru-RU"/>
        </w:rPr>
        <w:t>на</w:t>
      </w:r>
      <w:proofErr w:type="gramEnd"/>
      <w:r w:rsidRPr="001B2076">
        <w:rPr>
          <w:rFonts w:ascii="Times New Roman" w:eastAsia="Times New Roman" w:hAnsi="Times New Roman" w:cs="Times New Roman"/>
          <w:sz w:val="24"/>
          <w:szCs w:val="24"/>
          <w:lang w:eastAsia="ru-RU"/>
        </w:rPr>
        <w:t xml:space="preserve"> </w:t>
      </w:r>
      <w:proofErr w:type="gramStart"/>
      <w:r w:rsidRPr="001B2076">
        <w:rPr>
          <w:rFonts w:ascii="Times New Roman" w:eastAsia="Times New Roman" w:hAnsi="Times New Roman" w:cs="Times New Roman"/>
          <w:sz w:val="24"/>
          <w:szCs w:val="24"/>
          <w:lang w:eastAsia="ru-RU"/>
        </w:rPr>
        <w:t>строк</w:t>
      </w:r>
      <w:proofErr w:type="gramEnd"/>
      <w:r w:rsidRPr="001B2076">
        <w:rPr>
          <w:rFonts w:ascii="Times New Roman" w:eastAsia="Times New Roman" w:hAnsi="Times New Roman" w:cs="Times New Roman"/>
          <w:sz w:val="24"/>
          <w:szCs w:val="24"/>
          <w:lang w:eastAsia="ru-RU"/>
        </w:rPr>
        <w:t xml:space="preserve"> до двох років, або позбавленням</w:t>
      </w:r>
      <w:r w:rsidRPr="001B2076">
        <w:rPr>
          <w:rFonts w:ascii="Times New Roman" w:eastAsia="Times New Roman" w:hAnsi="Times New Roman" w:cs="Times New Roman"/>
          <w:b/>
          <w:bCs/>
          <w:sz w:val="24"/>
          <w:szCs w:val="24"/>
          <w:lang w:eastAsia="ru-RU"/>
        </w:rPr>
        <w:t xml:space="preserve"> </w:t>
      </w:r>
      <w:r w:rsidRPr="001B2076">
        <w:rPr>
          <w:rFonts w:ascii="Times New Roman" w:eastAsia="Times New Roman" w:hAnsi="Times New Roman" w:cs="Times New Roman"/>
          <w:sz w:val="24"/>
          <w:szCs w:val="24"/>
          <w:lang w:eastAsia="ru-RU"/>
        </w:rPr>
        <w:t>волі на строк до трьох років) альтернативою позбавлення волі є штраф.</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У ч. 1 ст. 296 КК України (хуліганство, що </w:t>
      </w:r>
      <w:proofErr w:type="gramStart"/>
      <w:r w:rsidRPr="001B2076">
        <w:rPr>
          <w:rFonts w:ascii="Times New Roman" w:eastAsia="Times New Roman" w:hAnsi="Times New Roman" w:cs="Times New Roman"/>
          <w:sz w:val="24"/>
          <w:szCs w:val="24"/>
          <w:lang w:eastAsia="ru-RU"/>
        </w:rPr>
        <w:t>карається</w:t>
      </w:r>
      <w:proofErr w:type="gramEnd"/>
      <w:r w:rsidRPr="001B2076">
        <w:rPr>
          <w:rFonts w:ascii="Times New Roman" w:eastAsia="Times New Roman" w:hAnsi="Times New Roman" w:cs="Times New Roman"/>
          <w:sz w:val="24"/>
          <w:szCs w:val="24"/>
          <w:lang w:eastAsia="ru-RU"/>
        </w:rPr>
        <w:t xml:space="preserve"> штрафом від п’ятисот до тисячі неоподатковуваних мінімумів доходів громадян або арештом на строк до шести місяців, або обмеженням волі на строк до п’яти років) єдиним покаранням, що може бути застосовано до таких неповнолітніх, є штраф.</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По-трет</w:t>
      </w:r>
      <w:proofErr w:type="gramStart"/>
      <w:r w:rsidRPr="001B2076">
        <w:rPr>
          <w:rFonts w:ascii="Times New Roman" w:eastAsia="Times New Roman" w:hAnsi="Times New Roman" w:cs="Times New Roman"/>
          <w:sz w:val="24"/>
          <w:szCs w:val="24"/>
          <w:lang w:eastAsia="ru-RU"/>
        </w:rPr>
        <w:t>є,</w:t>
      </w:r>
      <w:proofErr w:type="gramEnd"/>
      <w:r w:rsidRPr="001B2076">
        <w:rPr>
          <w:rFonts w:ascii="Times New Roman" w:eastAsia="Times New Roman" w:hAnsi="Times New Roman" w:cs="Times New Roman"/>
          <w:sz w:val="24"/>
          <w:szCs w:val="24"/>
          <w:lang w:eastAsia="ru-RU"/>
        </w:rPr>
        <w:t xml:space="preserve"> КК України (ст. 97) передбачає можливість звільнення неповнолітнього, який уперше скоїв злочин невеликої тяжкості, від кримінальної відповідальності. Але за умови, що виправлення цього неповнолітнього можливе без застосування покарання. Дійшовши такого висновку, суд застосовує до </w:t>
      </w:r>
      <w:proofErr w:type="gramStart"/>
      <w:r w:rsidRPr="001B2076">
        <w:rPr>
          <w:rFonts w:ascii="Times New Roman" w:eastAsia="Times New Roman" w:hAnsi="Times New Roman" w:cs="Times New Roman"/>
          <w:sz w:val="24"/>
          <w:szCs w:val="24"/>
          <w:lang w:eastAsia="ru-RU"/>
        </w:rPr>
        <w:t>п</w:t>
      </w:r>
      <w:proofErr w:type="gramEnd"/>
      <w:r w:rsidRPr="001B2076">
        <w:rPr>
          <w:rFonts w:ascii="Times New Roman" w:eastAsia="Times New Roman" w:hAnsi="Times New Roman" w:cs="Times New Roman"/>
          <w:sz w:val="24"/>
          <w:szCs w:val="24"/>
          <w:lang w:eastAsia="ru-RU"/>
        </w:rPr>
        <w:t>ідсудного неповнолітнього примусові заходи виховного характеру.</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По-четверте, виходячи з принципів гуманізму, КК України встановлює для неповнолітніх особливу </w:t>
      </w:r>
      <w:proofErr w:type="gramStart"/>
      <w:r w:rsidRPr="001B2076">
        <w:rPr>
          <w:rFonts w:ascii="Times New Roman" w:eastAsia="Times New Roman" w:hAnsi="Times New Roman" w:cs="Times New Roman"/>
          <w:sz w:val="24"/>
          <w:szCs w:val="24"/>
          <w:lang w:eastAsia="ru-RU"/>
        </w:rPr>
        <w:t>п</w:t>
      </w:r>
      <w:proofErr w:type="gramEnd"/>
      <w:r w:rsidRPr="001B2076">
        <w:rPr>
          <w:rFonts w:ascii="Times New Roman" w:eastAsia="Times New Roman" w:hAnsi="Times New Roman" w:cs="Times New Roman"/>
          <w:sz w:val="24"/>
          <w:szCs w:val="24"/>
          <w:lang w:eastAsia="ru-RU"/>
        </w:rPr>
        <w:t xml:space="preserve">ідставу для звільнення від покарання. Йдеться про ситуацію, коли неповнолітній, який </w:t>
      </w:r>
      <w:proofErr w:type="gramStart"/>
      <w:r w:rsidRPr="001B2076">
        <w:rPr>
          <w:rFonts w:ascii="Times New Roman" w:eastAsia="Times New Roman" w:hAnsi="Times New Roman" w:cs="Times New Roman"/>
          <w:sz w:val="24"/>
          <w:szCs w:val="24"/>
          <w:lang w:eastAsia="ru-RU"/>
        </w:rPr>
        <w:t>скоїв</w:t>
      </w:r>
      <w:proofErr w:type="gramEnd"/>
      <w:r w:rsidRPr="001B2076">
        <w:rPr>
          <w:rFonts w:ascii="Times New Roman" w:eastAsia="Times New Roman" w:hAnsi="Times New Roman" w:cs="Times New Roman"/>
          <w:sz w:val="24"/>
          <w:szCs w:val="24"/>
          <w:lang w:eastAsia="ru-RU"/>
        </w:rPr>
        <w:t xml:space="preserve"> злочин невеликої або середньої тяжкості, щиро покаявся і в подальшому поводився бездоганно з правової точки зору. У цьому разі суд, дійшовши на момент встановлення вироку висновку про недоцільність застосування покарання до такого неповнолітнього, може звільнити його від покарання і застосувати до нього примусові заходи виховного характеру (застереження; обмеження дозвілля; передання неповнолітнього </w:t>
      </w:r>
      <w:proofErr w:type="gramStart"/>
      <w:r w:rsidRPr="001B2076">
        <w:rPr>
          <w:rFonts w:ascii="Times New Roman" w:eastAsia="Times New Roman" w:hAnsi="Times New Roman" w:cs="Times New Roman"/>
          <w:sz w:val="24"/>
          <w:szCs w:val="24"/>
          <w:lang w:eastAsia="ru-RU"/>
        </w:rPr>
        <w:t>п</w:t>
      </w:r>
      <w:proofErr w:type="gramEnd"/>
      <w:r w:rsidRPr="001B2076">
        <w:rPr>
          <w:rFonts w:ascii="Times New Roman" w:eastAsia="Times New Roman" w:hAnsi="Times New Roman" w:cs="Times New Roman"/>
          <w:sz w:val="24"/>
          <w:szCs w:val="24"/>
          <w:lang w:eastAsia="ru-RU"/>
        </w:rPr>
        <w:t xml:space="preserve">ід нагляд батьків, педагогічного чи трудового колективу, інших осіб; </w:t>
      </w:r>
      <w:proofErr w:type="gramStart"/>
      <w:r w:rsidRPr="001B2076">
        <w:rPr>
          <w:rFonts w:ascii="Times New Roman" w:eastAsia="Times New Roman" w:hAnsi="Times New Roman" w:cs="Times New Roman"/>
          <w:sz w:val="24"/>
          <w:szCs w:val="24"/>
          <w:lang w:eastAsia="ru-RU"/>
        </w:rPr>
        <w:t>покладення на нього обов’язку відшкодувати заподіяну шкоду; направити неповнолітнього до спеціальної навчально-виховної установи).</w:t>
      </w:r>
      <w:proofErr w:type="gramEnd"/>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xml:space="preserve">Це особливо треба мати на увазі батькам, щоб не дивувалися потім, що за скоєння однакового злочину одне чадо опинилося за гратами, інше – </w:t>
      </w:r>
      <w:proofErr w:type="gramStart"/>
      <w:r w:rsidRPr="001B2076">
        <w:rPr>
          <w:rFonts w:ascii="Times New Roman" w:eastAsia="Times New Roman" w:hAnsi="Times New Roman" w:cs="Times New Roman"/>
          <w:sz w:val="24"/>
          <w:szCs w:val="24"/>
          <w:lang w:eastAsia="ru-RU"/>
        </w:rPr>
        <w:t>на</w:t>
      </w:r>
      <w:proofErr w:type="gramEnd"/>
      <w:r w:rsidRPr="001B2076">
        <w:rPr>
          <w:rFonts w:ascii="Times New Roman" w:eastAsia="Times New Roman" w:hAnsi="Times New Roman" w:cs="Times New Roman"/>
          <w:sz w:val="24"/>
          <w:szCs w:val="24"/>
          <w:lang w:eastAsia="ru-RU"/>
        </w:rPr>
        <w:t xml:space="preserve"> </w:t>
      </w:r>
      <w:proofErr w:type="gramStart"/>
      <w:r w:rsidRPr="001B2076">
        <w:rPr>
          <w:rFonts w:ascii="Times New Roman" w:eastAsia="Times New Roman" w:hAnsi="Times New Roman" w:cs="Times New Roman"/>
          <w:sz w:val="24"/>
          <w:szCs w:val="24"/>
          <w:lang w:eastAsia="ru-RU"/>
        </w:rPr>
        <w:t>вол</w:t>
      </w:r>
      <w:proofErr w:type="gramEnd"/>
      <w:r w:rsidRPr="001B2076">
        <w:rPr>
          <w:rFonts w:ascii="Times New Roman" w:eastAsia="Times New Roman" w:hAnsi="Times New Roman" w:cs="Times New Roman"/>
          <w:sz w:val="24"/>
          <w:szCs w:val="24"/>
          <w:lang w:eastAsia="ru-RU"/>
        </w:rPr>
        <w:t>і. Зможете довести суду виховний потенціал своєї сім’ї, колективу, де навчається чадо – позбавите його “неба у клітинку” і подальшої долі рецидивіста. Зрозуміло, що такого привілею для дорослих злочинці</w:t>
      </w:r>
      <w:proofErr w:type="gramStart"/>
      <w:r w:rsidRPr="001B2076">
        <w:rPr>
          <w:rFonts w:ascii="Times New Roman" w:eastAsia="Times New Roman" w:hAnsi="Times New Roman" w:cs="Times New Roman"/>
          <w:sz w:val="24"/>
          <w:szCs w:val="24"/>
          <w:lang w:eastAsia="ru-RU"/>
        </w:rPr>
        <w:t>в</w:t>
      </w:r>
      <w:proofErr w:type="gramEnd"/>
      <w:r w:rsidRPr="001B2076">
        <w:rPr>
          <w:rFonts w:ascii="Times New Roman" w:eastAsia="Times New Roman" w:hAnsi="Times New Roman" w:cs="Times New Roman"/>
          <w:sz w:val="24"/>
          <w:szCs w:val="24"/>
          <w:lang w:eastAsia="ru-RU"/>
        </w:rPr>
        <w:t xml:space="preserve"> не передбачено.</w:t>
      </w:r>
    </w:p>
    <w:p w:rsidR="005C4448" w:rsidRPr="001B2076" w:rsidRDefault="005C4448" w:rsidP="005C4448">
      <w:pPr>
        <w:spacing w:before="100" w:beforeAutospacing="1" w:after="100" w:afterAutospacing="1" w:line="240" w:lineRule="auto"/>
        <w:rPr>
          <w:rFonts w:ascii="Times New Roman" w:eastAsia="Times New Roman" w:hAnsi="Times New Roman" w:cs="Times New Roman"/>
          <w:sz w:val="24"/>
          <w:szCs w:val="24"/>
          <w:lang w:eastAsia="ru-RU"/>
        </w:rPr>
      </w:pPr>
      <w:r w:rsidRPr="001B2076">
        <w:rPr>
          <w:rFonts w:ascii="Times New Roman" w:eastAsia="Times New Roman" w:hAnsi="Times New Roman" w:cs="Times New Roman"/>
          <w:sz w:val="24"/>
          <w:szCs w:val="24"/>
          <w:lang w:eastAsia="ru-RU"/>
        </w:rPr>
        <w:t> </w:t>
      </w:r>
    </w:p>
    <w:p w:rsidR="005F7AC4" w:rsidRDefault="005F7AC4"/>
    <w:sectPr w:rsidR="005F7AC4" w:rsidSect="005F7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C4448"/>
    <w:rsid w:val="004A3546"/>
    <w:rsid w:val="005C4448"/>
    <w:rsid w:val="005F7AC4"/>
    <w:rsid w:val="005F7DED"/>
    <w:rsid w:val="006E7227"/>
    <w:rsid w:val="00AB2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2003</Words>
  <Characters>11419</Characters>
  <Application>Microsoft Office Word</Application>
  <DocSecurity>0</DocSecurity>
  <Lines>95</Lines>
  <Paragraphs>26</Paragraphs>
  <ScaleCrop>false</ScaleCrop>
  <Company>Reanimator Extreme Edition</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2011-10-26T07:31:00Z</dcterms:created>
  <dcterms:modified xsi:type="dcterms:W3CDTF">2012-09-13T17:43:00Z</dcterms:modified>
</cp:coreProperties>
</file>